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660" w:rsidRPr="00345513" w:rsidRDefault="00620419" w:rsidP="000D7A73">
      <w:pPr>
        <w:tabs>
          <w:tab w:val="left" w:pos="1380"/>
          <w:tab w:val="center" w:pos="4536"/>
        </w:tabs>
        <w:spacing w:after="0"/>
        <w:jc w:val="center"/>
        <w:rPr>
          <w:rFonts w:ascii="Times New Roman" w:hAnsi="Times New Roman" w:cs="Times New Roman"/>
          <w:b/>
        </w:rPr>
      </w:pPr>
      <w:r w:rsidRPr="00345513">
        <w:rPr>
          <w:rFonts w:ascii="Times New Roman" w:hAnsi="Times New Roman" w:cs="Times New Roman"/>
          <w:b/>
        </w:rPr>
        <w:t>T.C.</w:t>
      </w:r>
    </w:p>
    <w:p w:rsidR="00620419" w:rsidRPr="00345513" w:rsidRDefault="000D7A73" w:rsidP="000D7A73">
      <w:pPr>
        <w:jc w:val="center"/>
        <w:rPr>
          <w:rFonts w:ascii="Times New Roman" w:hAnsi="Times New Roman" w:cs="Times New Roman"/>
          <w:b/>
        </w:rPr>
      </w:pPr>
      <w:r w:rsidRPr="00345513">
        <w:rPr>
          <w:rFonts w:ascii="Times New Roman" w:hAnsi="Times New Roman" w:cs="Times New Roman"/>
          <w:b/>
        </w:rPr>
        <w:t>2017-2018</w:t>
      </w:r>
      <w:r w:rsidR="00620419" w:rsidRPr="00345513">
        <w:rPr>
          <w:rFonts w:ascii="Times New Roman" w:hAnsi="Times New Roman" w:cs="Times New Roman"/>
          <w:b/>
        </w:rPr>
        <w:t xml:space="preserve"> EĞİTİM ÖĞRETİM YILI SAADET ÖCALGİRAY </w:t>
      </w:r>
      <w:r w:rsidRPr="00345513">
        <w:rPr>
          <w:rFonts w:ascii="Times New Roman" w:hAnsi="Times New Roman" w:cs="Times New Roman"/>
          <w:b/>
        </w:rPr>
        <w:t xml:space="preserve">ÖZEL EĞİTİM </w:t>
      </w:r>
      <w:r w:rsidR="00620419" w:rsidRPr="00345513">
        <w:rPr>
          <w:rFonts w:ascii="Times New Roman" w:hAnsi="Times New Roman" w:cs="Times New Roman"/>
          <w:b/>
        </w:rPr>
        <w:t xml:space="preserve">İLKOKULU- </w:t>
      </w:r>
      <w:r w:rsidR="00345513">
        <w:rPr>
          <w:rFonts w:ascii="Times New Roman" w:hAnsi="Times New Roman" w:cs="Times New Roman"/>
          <w:b/>
        </w:rPr>
        <w:t>ÖZEL</w:t>
      </w:r>
      <w:r w:rsidRPr="00345513">
        <w:rPr>
          <w:rFonts w:ascii="Times New Roman" w:hAnsi="Times New Roman" w:cs="Times New Roman"/>
          <w:b/>
        </w:rPr>
        <w:t xml:space="preserve"> EĞİTİM </w:t>
      </w:r>
      <w:r w:rsidR="00620419" w:rsidRPr="00345513">
        <w:rPr>
          <w:rFonts w:ascii="Times New Roman" w:hAnsi="Times New Roman" w:cs="Times New Roman"/>
          <w:b/>
        </w:rPr>
        <w:t>ORTAOKULU-ÖZEL EĞİTİM M</w:t>
      </w:r>
      <w:r w:rsidR="00694237" w:rsidRPr="00345513">
        <w:rPr>
          <w:rFonts w:ascii="Times New Roman" w:hAnsi="Times New Roman" w:cs="Times New Roman"/>
          <w:b/>
        </w:rPr>
        <w:t xml:space="preserve">ESLEKİ EĞİTİM MERKEZİ </w:t>
      </w:r>
      <w:r w:rsidR="00620419" w:rsidRPr="00345513">
        <w:rPr>
          <w:rFonts w:ascii="Times New Roman" w:hAnsi="Times New Roman" w:cs="Times New Roman"/>
          <w:b/>
        </w:rPr>
        <w:t>REHBERLİK HİZMETLERİ YÜRÜTME KURULU TOPLANTI TUTANAĞI</w:t>
      </w:r>
    </w:p>
    <w:p w:rsidR="00620419" w:rsidRPr="00345513" w:rsidRDefault="00694237" w:rsidP="000D7A73">
      <w:pPr>
        <w:jc w:val="both"/>
        <w:rPr>
          <w:rFonts w:ascii="Times New Roman" w:hAnsi="Times New Roman" w:cs="Times New Roman"/>
          <w:b/>
        </w:rPr>
      </w:pPr>
      <w:r w:rsidRPr="00345513">
        <w:rPr>
          <w:rFonts w:ascii="Times New Roman" w:hAnsi="Times New Roman" w:cs="Times New Roman"/>
          <w:b/>
        </w:rPr>
        <w:t xml:space="preserve">Toplantı Tarihi: </w:t>
      </w:r>
      <w:r w:rsidR="000D7A73" w:rsidRPr="00345513">
        <w:rPr>
          <w:rFonts w:ascii="Times New Roman" w:hAnsi="Times New Roman" w:cs="Times New Roman"/>
          <w:b/>
        </w:rPr>
        <w:t>05.10.2017</w:t>
      </w:r>
    </w:p>
    <w:p w:rsidR="00620419" w:rsidRPr="00345513" w:rsidRDefault="000D7A73" w:rsidP="000D7A73">
      <w:pPr>
        <w:jc w:val="both"/>
        <w:rPr>
          <w:rFonts w:ascii="Times New Roman" w:hAnsi="Times New Roman" w:cs="Times New Roman"/>
          <w:b/>
        </w:rPr>
      </w:pPr>
      <w:r w:rsidRPr="00345513">
        <w:rPr>
          <w:rFonts w:ascii="Times New Roman" w:hAnsi="Times New Roman" w:cs="Times New Roman"/>
          <w:b/>
        </w:rPr>
        <w:t>Toplantı Saati: 14.30</w:t>
      </w:r>
    </w:p>
    <w:p w:rsidR="00620419" w:rsidRPr="00345513" w:rsidRDefault="00620419" w:rsidP="000D7A73">
      <w:pPr>
        <w:jc w:val="both"/>
        <w:rPr>
          <w:rFonts w:ascii="Times New Roman" w:hAnsi="Times New Roman" w:cs="Times New Roman"/>
          <w:b/>
        </w:rPr>
      </w:pPr>
      <w:r w:rsidRPr="00345513">
        <w:rPr>
          <w:rFonts w:ascii="Times New Roman" w:hAnsi="Times New Roman" w:cs="Times New Roman"/>
          <w:b/>
        </w:rPr>
        <w:t xml:space="preserve">Toplantı Yeri: Öğretmenler Odası </w:t>
      </w:r>
    </w:p>
    <w:p w:rsidR="00620419" w:rsidRPr="00345513" w:rsidRDefault="00620419" w:rsidP="000D7A73">
      <w:pPr>
        <w:jc w:val="center"/>
        <w:rPr>
          <w:rFonts w:ascii="Times New Roman" w:hAnsi="Times New Roman" w:cs="Times New Roman"/>
          <w:b/>
          <w:u w:val="single"/>
        </w:rPr>
      </w:pPr>
      <w:r w:rsidRPr="00345513">
        <w:rPr>
          <w:rFonts w:ascii="Times New Roman" w:hAnsi="Times New Roman" w:cs="Times New Roman"/>
          <w:b/>
          <w:u w:val="single"/>
        </w:rPr>
        <w:t>GÜNDEM MADDELERİNİN GÖRÜŞÜLMESİ</w:t>
      </w:r>
    </w:p>
    <w:p w:rsidR="00620419" w:rsidRPr="00345513" w:rsidRDefault="00620419" w:rsidP="000D7A73">
      <w:pPr>
        <w:jc w:val="both"/>
        <w:rPr>
          <w:rFonts w:ascii="Times New Roman" w:hAnsi="Times New Roman" w:cs="Times New Roman"/>
          <w:b/>
          <w:u w:val="single"/>
        </w:rPr>
      </w:pPr>
      <w:r w:rsidRPr="00345513">
        <w:rPr>
          <w:rFonts w:ascii="Times New Roman" w:hAnsi="Times New Roman" w:cs="Times New Roman"/>
          <w:b/>
          <w:u w:val="single"/>
        </w:rPr>
        <w:t>GÜNDEM MADDESİ-1</w:t>
      </w:r>
    </w:p>
    <w:p w:rsidR="00620419" w:rsidRPr="00345513" w:rsidRDefault="002226EA" w:rsidP="000D7A73">
      <w:pPr>
        <w:jc w:val="both"/>
        <w:rPr>
          <w:rFonts w:ascii="Times New Roman" w:hAnsi="Times New Roman" w:cs="Times New Roman"/>
        </w:rPr>
      </w:pPr>
      <w:r w:rsidRPr="00345513">
        <w:rPr>
          <w:rFonts w:ascii="Times New Roman" w:hAnsi="Times New Roman" w:cs="Times New Roman"/>
          <w:b/>
        </w:rPr>
        <w:t xml:space="preserve">Açılış ve Yoklama: </w:t>
      </w:r>
      <w:r w:rsidR="000D7A73" w:rsidRPr="00345513">
        <w:rPr>
          <w:rFonts w:ascii="Times New Roman" w:hAnsi="Times New Roman" w:cs="Times New Roman"/>
        </w:rPr>
        <w:t xml:space="preserve">Okul Müdür Yardımcısı Tekin ALAKUŞ </w:t>
      </w:r>
      <w:r w:rsidRPr="00345513">
        <w:rPr>
          <w:rFonts w:ascii="Times New Roman" w:hAnsi="Times New Roman" w:cs="Times New Roman"/>
        </w:rPr>
        <w:t>; “rehberlik hizmetleri yürütme</w:t>
      </w:r>
      <w:r w:rsidR="00916B79" w:rsidRPr="00345513">
        <w:rPr>
          <w:rFonts w:ascii="Times New Roman" w:hAnsi="Times New Roman" w:cs="Times New Roman"/>
        </w:rPr>
        <w:t xml:space="preserve"> kurulunun </w:t>
      </w:r>
      <w:r w:rsidRPr="00345513">
        <w:rPr>
          <w:rFonts w:ascii="Times New Roman" w:hAnsi="Times New Roman" w:cs="Times New Roman"/>
        </w:rPr>
        <w:t>amacı rehberlik hizmetlerini ve okuldaki rehberlik hizmetlerinin işleyişini değerlendirmektir. Yılda en az üç defa yönetmeliğe uygun olara</w:t>
      </w:r>
      <w:r w:rsidR="00694237" w:rsidRPr="00345513">
        <w:rPr>
          <w:rFonts w:ascii="Times New Roman" w:hAnsi="Times New Roman" w:cs="Times New Roman"/>
        </w:rPr>
        <w:t>k toplanır. Bugün burada</w:t>
      </w:r>
      <w:r w:rsidRPr="00345513">
        <w:rPr>
          <w:rFonts w:ascii="Times New Roman" w:hAnsi="Times New Roman" w:cs="Times New Roman"/>
        </w:rPr>
        <w:t xml:space="preserve"> dönem </w:t>
      </w:r>
      <w:r w:rsidR="00694237" w:rsidRPr="00345513">
        <w:rPr>
          <w:rFonts w:ascii="Times New Roman" w:hAnsi="Times New Roman" w:cs="Times New Roman"/>
        </w:rPr>
        <w:t xml:space="preserve">boyunca </w:t>
      </w:r>
      <w:r w:rsidRPr="00345513">
        <w:rPr>
          <w:rFonts w:ascii="Times New Roman" w:hAnsi="Times New Roman" w:cs="Times New Roman"/>
        </w:rPr>
        <w:t>yapılan rehberlik çal</w:t>
      </w:r>
      <w:r w:rsidR="00694237" w:rsidRPr="00345513">
        <w:rPr>
          <w:rFonts w:ascii="Times New Roman" w:hAnsi="Times New Roman" w:cs="Times New Roman"/>
        </w:rPr>
        <w:t>ışmalarını değerlendirmek ve gelecek</w:t>
      </w:r>
      <w:r w:rsidRPr="00345513">
        <w:rPr>
          <w:rFonts w:ascii="Times New Roman" w:hAnsi="Times New Roman" w:cs="Times New Roman"/>
        </w:rPr>
        <w:t xml:space="preserve"> dönem yapılacak rehberlik çalışmalarını planlamak</w:t>
      </w:r>
      <w:r w:rsidR="00916B79" w:rsidRPr="00345513">
        <w:rPr>
          <w:rFonts w:ascii="Times New Roman" w:hAnsi="Times New Roman" w:cs="Times New Roman"/>
        </w:rPr>
        <w:t xml:space="preserve"> amacıyla toplanmış bulunuyoruz.” </w:t>
      </w:r>
      <w:r w:rsidR="004179CB" w:rsidRPr="00345513">
        <w:rPr>
          <w:rFonts w:ascii="Times New Roman" w:hAnsi="Times New Roman" w:cs="Times New Roman"/>
        </w:rPr>
        <w:t xml:space="preserve">dedi ve </w:t>
      </w:r>
      <w:r w:rsidR="00916B79" w:rsidRPr="00345513">
        <w:rPr>
          <w:rFonts w:ascii="Times New Roman" w:hAnsi="Times New Roman" w:cs="Times New Roman"/>
        </w:rPr>
        <w:t xml:space="preserve">açılışı yaptı. </w:t>
      </w:r>
      <w:r w:rsidR="004179CB" w:rsidRPr="00345513">
        <w:rPr>
          <w:rFonts w:ascii="Times New Roman" w:hAnsi="Times New Roman" w:cs="Times New Roman"/>
        </w:rPr>
        <w:t xml:space="preserve">Kurul yazmanı Okul Rehber Öğretmeni </w:t>
      </w:r>
      <w:r w:rsidR="00916B79" w:rsidRPr="00345513">
        <w:rPr>
          <w:rFonts w:ascii="Times New Roman" w:hAnsi="Times New Roman" w:cs="Times New Roman"/>
        </w:rPr>
        <w:t xml:space="preserve">Hatice Kübra ŞENEL olarak seçildi. </w:t>
      </w:r>
    </w:p>
    <w:p w:rsidR="00916B79" w:rsidRPr="00345513" w:rsidRDefault="00916B79" w:rsidP="000D7A73">
      <w:pPr>
        <w:jc w:val="both"/>
        <w:rPr>
          <w:rFonts w:ascii="Times New Roman" w:hAnsi="Times New Roman" w:cs="Times New Roman"/>
          <w:b/>
          <w:u w:val="single"/>
        </w:rPr>
      </w:pPr>
      <w:r w:rsidRPr="00345513">
        <w:rPr>
          <w:rFonts w:ascii="Times New Roman" w:hAnsi="Times New Roman" w:cs="Times New Roman"/>
          <w:b/>
          <w:u w:val="single"/>
        </w:rPr>
        <w:t>GÜNDEM MADDESİ-2</w:t>
      </w:r>
    </w:p>
    <w:p w:rsidR="00774585" w:rsidRPr="00345513" w:rsidRDefault="00774585" w:rsidP="000D7A73">
      <w:pPr>
        <w:jc w:val="both"/>
        <w:rPr>
          <w:rFonts w:ascii="Times New Roman" w:hAnsi="Times New Roman" w:cs="Times New Roman"/>
        </w:rPr>
      </w:pPr>
      <w:r w:rsidRPr="00345513">
        <w:rPr>
          <w:rFonts w:ascii="Times New Roman" w:hAnsi="Times New Roman" w:cs="Times New Roman"/>
          <w:b/>
        </w:rPr>
        <w:t xml:space="preserve">Kurulun Görevlerinin Okunması ve Açıklanması: </w:t>
      </w:r>
      <w:r w:rsidRPr="00345513">
        <w:rPr>
          <w:rFonts w:ascii="Times New Roman" w:hAnsi="Times New Roman" w:cs="Times New Roman"/>
        </w:rPr>
        <w:t xml:space="preserve">Okul Rehber Öğretmeni Hatice Kübra ŞENEL tarafından kurulun görevleri okundu. </w:t>
      </w:r>
    </w:p>
    <w:p w:rsidR="00774585" w:rsidRPr="00345513" w:rsidRDefault="00774585" w:rsidP="000D7A73">
      <w:pPr>
        <w:jc w:val="both"/>
        <w:rPr>
          <w:rFonts w:ascii="Times New Roman" w:hAnsi="Times New Roman" w:cs="Times New Roman"/>
          <w:b/>
          <w:u w:val="single"/>
        </w:rPr>
      </w:pPr>
      <w:r w:rsidRPr="00345513">
        <w:rPr>
          <w:rFonts w:ascii="Times New Roman" w:hAnsi="Times New Roman" w:cs="Times New Roman"/>
          <w:b/>
          <w:u w:val="single"/>
        </w:rPr>
        <w:t>GÜNDEM MADDESİ-3</w:t>
      </w:r>
    </w:p>
    <w:p w:rsidR="000D7A73" w:rsidRPr="00345513" w:rsidRDefault="000D7A73" w:rsidP="000D7A73">
      <w:pPr>
        <w:jc w:val="both"/>
        <w:rPr>
          <w:rFonts w:ascii="Times New Roman" w:hAnsi="Times New Roman" w:cs="Times New Roman"/>
        </w:rPr>
      </w:pPr>
      <w:r w:rsidRPr="00345513">
        <w:rPr>
          <w:rFonts w:ascii="Times New Roman" w:hAnsi="Times New Roman" w:cs="Times New Roman"/>
          <w:b/>
        </w:rPr>
        <w:t xml:space="preserve">Rehberlik ve Psikolojik Danışma Hizmetlerinin Temel Özellikleri, Amacı ve Rehberlik ve Psikolojik Danışma Hizmetleri Yönetmeliğinin Okunması: </w:t>
      </w:r>
      <w:r w:rsidRPr="00345513">
        <w:rPr>
          <w:rFonts w:ascii="Times New Roman" w:hAnsi="Times New Roman" w:cs="Times New Roman"/>
        </w:rPr>
        <w:t xml:space="preserve">Okul Psikolojik Danışmanı Hatice Kübra ŞENEL tarafından rehberlik ve psikolojik danışma hizmetlerinin temel özellikleri ve amacı belirtilerek rehberlik ve psikolojik danışma hizmetleri yönetmeliği okundu. </w:t>
      </w:r>
    </w:p>
    <w:p w:rsidR="004179CB" w:rsidRPr="00345513" w:rsidRDefault="00774585" w:rsidP="000D7A73">
      <w:pPr>
        <w:jc w:val="both"/>
        <w:rPr>
          <w:rFonts w:ascii="Times New Roman" w:hAnsi="Times New Roman" w:cs="Times New Roman"/>
          <w:b/>
          <w:u w:val="single"/>
        </w:rPr>
      </w:pPr>
      <w:r w:rsidRPr="00345513">
        <w:rPr>
          <w:rFonts w:ascii="Times New Roman" w:hAnsi="Times New Roman" w:cs="Times New Roman"/>
          <w:b/>
          <w:u w:val="single"/>
        </w:rPr>
        <w:t>GÜNDEM MADDESİ-4</w:t>
      </w:r>
    </w:p>
    <w:p w:rsidR="004179CB" w:rsidRPr="00345513" w:rsidRDefault="000D7A73" w:rsidP="000D7A73">
      <w:pPr>
        <w:jc w:val="both"/>
        <w:rPr>
          <w:rFonts w:ascii="Times New Roman" w:hAnsi="Times New Roman" w:cs="Times New Roman"/>
        </w:rPr>
      </w:pPr>
      <w:r w:rsidRPr="00345513">
        <w:rPr>
          <w:rFonts w:ascii="Times New Roman" w:hAnsi="Times New Roman" w:cs="Times New Roman"/>
          <w:b/>
        </w:rPr>
        <w:t xml:space="preserve">Okul Rehberlik Çerçeve Planının ve Sınıf Rehberlik Planlarının Kurula Sunulması ve Değerlendirilmesi: </w:t>
      </w:r>
      <w:r w:rsidRPr="00345513">
        <w:rPr>
          <w:rFonts w:ascii="Times New Roman" w:hAnsi="Times New Roman" w:cs="Times New Roman"/>
        </w:rPr>
        <w:t>Okul rehberlik çerçeve planı ve sınıf rehberlik planları kurula sunuldu</w:t>
      </w:r>
      <w:r w:rsidR="002921E5" w:rsidRPr="00345513">
        <w:rPr>
          <w:rFonts w:ascii="Times New Roman" w:hAnsi="Times New Roman" w:cs="Times New Roman"/>
        </w:rPr>
        <w:t xml:space="preserve">. Okul Rehber Öğretmeni Hatice Kübra ŞENEL; “Bu yıl rehberlik çerçeve planlarının hazırlanmasında bakanlıkça değişikliklere gidildi. Bu kapsamda sizlere ihtiyaç analizi uyguladım ve okul hedeflerimizi belirledim. Sınıf rehberlik planlarınızı incelediğinizde konuları ve etkinlikleri ay </w:t>
      </w:r>
      <w:proofErr w:type="spellStart"/>
      <w:r w:rsidR="002921E5" w:rsidRPr="00345513">
        <w:rPr>
          <w:rFonts w:ascii="Times New Roman" w:hAnsi="Times New Roman" w:cs="Times New Roman"/>
        </w:rPr>
        <w:t>ay</w:t>
      </w:r>
      <w:proofErr w:type="spellEnd"/>
      <w:r w:rsidR="002921E5" w:rsidRPr="00345513">
        <w:rPr>
          <w:rFonts w:ascii="Times New Roman" w:hAnsi="Times New Roman" w:cs="Times New Roman"/>
        </w:rPr>
        <w:t xml:space="preserve"> böldüm. Elbette siz bu planlar üzerinde değişiklikler yapabilirsiniz. Sınıfın özelliğine, öğrencilerin o dönemki baskın problemlerine yönelik olarak p</w:t>
      </w:r>
      <w:r w:rsidR="00AC673E" w:rsidRPr="00345513">
        <w:rPr>
          <w:rFonts w:ascii="Times New Roman" w:hAnsi="Times New Roman" w:cs="Times New Roman"/>
        </w:rPr>
        <w:t>lanlarda esnekliğe gidilebilir.” Dedi.</w:t>
      </w:r>
    </w:p>
    <w:p w:rsidR="00EF0BF0" w:rsidRPr="00345513" w:rsidRDefault="00EF0BF0" w:rsidP="000D7A73">
      <w:pPr>
        <w:jc w:val="both"/>
        <w:rPr>
          <w:rFonts w:ascii="Times New Roman" w:hAnsi="Times New Roman" w:cs="Times New Roman"/>
          <w:b/>
          <w:u w:val="single"/>
        </w:rPr>
      </w:pPr>
      <w:r w:rsidRPr="00345513">
        <w:rPr>
          <w:rFonts w:ascii="Times New Roman" w:hAnsi="Times New Roman" w:cs="Times New Roman"/>
          <w:b/>
          <w:u w:val="single"/>
        </w:rPr>
        <w:t>GÜNDEM MADDESİ-5</w:t>
      </w:r>
    </w:p>
    <w:p w:rsidR="00AC673E" w:rsidRPr="00345513" w:rsidRDefault="00AC673E" w:rsidP="000D7A73">
      <w:pPr>
        <w:jc w:val="both"/>
        <w:rPr>
          <w:rFonts w:ascii="Times New Roman" w:hAnsi="Times New Roman" w:cs="Times New Roman"/>
          <w:b/>
        </w:rPr>
      </w:pPr>
      <w:r w:rsidRPr="00345513">
        <w:rPr>
          <w:rFonts w:ascii="Times New Roman" w:hAnsi="Times New Roman" w:cs="Times New Roman"/>
          <w:b/>
        </w:rPr>
        <w:t xml:space="preserve">Geçmiş Dönem Rehberlik ve Psikolojik Danışma Hizmetlerinin Değerlendirilmesi: </w:t>
      </w:r>
    </w:p>
    <w:p w:rsidR="00DF56CA" w:rsidRPr="00345513" w:rsidRDefault="00EF0BF0" w:rsidP="000D7A73">
      <w:pPr>
        <w:jc w:val="both"/>
        <w:rPr>
          <w:rFonts w:ascii="Times New Roman" w:hAnsi="Times New Roman" w:cs="Times New Roman"/>
        </w:rPr>
      </w:pPr>
      <w:r w:rsidRPr="00345513">
        <w:rPr>
          <w:rFonts w:ascii="Times New Roman" w:hAnsi="Times New Roman" w:cs="Times New Roman"/>
          <w:b/>
        </w:rPr>
        <w:t>Hatice Kübra ŞENEL;</w:t>
      </w:r>
      <w:r w:rsidR="00DF56CA" w:rsidRPr="00345513">
        <w:rPr>
          <w:rFonts w:ascii="Times New Roman" w:hAnsi="Times New Roman" w:cs="Times New Roman"/>
        </w:rPr>
        <w:t xml:space="preserve"> “Okulumuzun ve öğrencilerimizin özelliğinden ötürü yapmak istediğim bazı faaliyetleri tam olarak gerçekleştiremesem de öğrencilerimizin özelliğine uygun olarak esnetmeye çalışıyorum. </w:t>
      </w:r>
      <w:r w:rsidR="00AA749F" w:rsidRPr="00345513">
        <w:rPr>
          <w:rFonts w:ascii="Times New Roman" w:hAnsi="Times New Roman" w:cs="Times New Roman"/>
        </w:rPr>
        <w:t xml:space="preserve">Geçen yıllarda öğrencilerimize yönelik olarak </w:t>
      </w:r>
      <w:proofErr w:type="gramStart"/>
      <w:r w:rsidR="00AA749F" w:rsidRPr="00345513">
        <w:rPr>
          <w:rFonts w:ascii="Times New Roman" w:hAnsi="Times New Roman" w:cs="Times New Roman"/>
        </w:rPr>
        <w:t>oryantasyon</w:t>
      </w:r>
      <w:proofErr w:type="gramEnd"/>
      <w:r w:rsidR="00AA749F" w:rsidRPr="00345513">
        <w:rPr>
          <w:rFonts w:ascii="Times New Roman" w:hAnsi="Times New Roman" w:cs="Times New Roman"/>
        </w:rPr>
        <w:t xml:space="preserve"> eğitimi, iletişim becerileri, çatışma çözme yöntemleri, öfke kontrolü, </w:t>
      </w:r>
      <w:r w:rsidR="00160FD6" w:rsidRPr="00345513">
        <w:rPr>
          <w:rFonts w:ascii="Times New Roman" w:hAnsi="Times New Roman" w:cs="Times New Roman"/>
        </w:rPr>
        <w:t xml:space="preserve">ihmal ve istismardan korunma, cinsel istismardan koruma, </w:t>
      </w:r>
      <w:r w:rsidR="00160FD6" w:rsidRPr="00345513">
        <w:rPr>
          <w:rFonts w:ascii="Times New Roman" w:hAnsi="Times New Roman" w:cs="Times New Roman"/>
        </w:rPr>
        <w:lastRenderedPageBreak/>
        <w:t xml:space="preserve">madde bağımlılığı </w:t>
      </w:r>
      <w:r w:rsidR="001F62A8" w:rsidRPr="00345513">
        <w:rPr>
          <w:rFonts w:ascii="Times New Roman" w:hAnsi="Times New Roman" w:cs="Times New Roman"/>
        </w:rPr>
        <w:t xml:space="preserve">akran zorbalığı, gelişim dönemi özellikleri ve özellikle ergen gelişimi üzerinde durdum. Ailelere yönelik olarak ise geçen yıl aile eğitimi kursu açtım. Ancak yeterli sayıya ulaşamadığımız için kapatmak durumunda kaldık. Daha çok veli ziyaretleri ve veli toplantıları vasıtası ile velilerle yüz yüze görüşebiliyoruz. Bu nedenle veli ziyaretini önemsiyorum. Eğer siz yer ve zaman belirtirseniz sizinle beraber veli ziyaretleri düzenleyebiliriz. Etkili olacağını biliyorum. Velilere yönelik olarak broşür, veli mektubu hazırladım geçen yıl. İletişim becerileri, ergenlik dönemi, madde bağımlılığı, ana baba tutumları konusunda ise seminerler verdim.” Dedi. </w:t>
      </w:r>
    </w:p>
    <w:p w:rsidR="009F5587" w:rsidRPr="00345513" w:rsidRDefault="00DF56CA" w:rsidP="001F62A8">
      <w:pPr>
        <w:jc w:val="both"/>
        <w:rPr>
          <w:rFonts w:ascii="Times New Roman" w:hAnsi="Times New Roman" w:cs="Times New Roman"/>
        </w:rPr>
      </w:pPr>
      <w:r w:rsidRPr="00345513">
        <w:rPr>
          <w:rFonts w:ascii="Times New Roman" w:hAnsi="Times New Roman" w:cs="Times New Roman"/>
          <w:b/>
        </w:rPr>
        <w:t xml:space="preserve"> </w:t>
      </w:r>
    </w:p>
    <w:p w:rsidR="009F5587" w:rsidRPr="00345513" w:rsidRDefault="009F5587" w:rsidP="000D7A73">
      <w:pPr>
        <w:jc w:val="both"/>
        <w:rPr>
          <w:rFonts w:ascii="Times New Roman" w:hAnsi="Times New Roman" w:cs="Times New Roman"/>
          <w:b/>
          <w:u w:val="single"/>
        </w:rPr>
      </w:pPr>
      <w:r w:rsidRPr="00345513">
        <w:rPr>
          <w:rFonts w:ascii="Times New Roman" w:hAnsi="Times New Roman" w:cs="Times New Roman"/>
          <w:b/>
          <w:u w:val="single"/>
        </w:rPr>
        <w:t>GÜNDEM MADDESİ-6</w:t>
      </w:r>
    </w:p>
    <w:p w:rsidR="001F62A8" w:rsidRPr="00345513" w:rsidRDefault="001F62A8" w:rsidP="000D7A73">
      <w:pPr>
        <w:jc w:val="both"/>
        <w:rPr>
          <w:rFonts w:ascii="Times New Roman" w:hAnsi="Times New Roman" w:cs="Times New Roman"/>
          <w:b/>
        </w:rPr>
      </w:pPr>
      <w:r w:rsidRPr="00345513">
        <w:rPr>
          <w:rFonts w:ascii="Times New Roman" w:hAnsi="Times New Roman" w:cs="Times New Roman"/>
          <w:b/>
        </w:rPr>
        <w:t>Öğrenci Davranışlarının Görüşülmesi:</w:t>
      </w:r>
    </w:p>
    <w:p w:rsidR="001F62A8" w:rsidRPr="00345513" w:rsidRDefault="001F62A8" w:rsidP="000D7A73">
      <w:pPr>
        <w:jc w:val="both"/>
        <w:rPr>
          <w:rFonts w:ascii="Times New Roman" w:hAnsi="Times New Roman" w:cs="Times New Roman"/>
        </w:rPr>
      </w:pPr>
      <w:r w:rsidRPr="00345513">
        <w:rPr>
          <w:rFonts w:ascii="Times New Roman" w:hAnsi="Times New Roman" w:cs="Times New Roman"/>
          <w:b/>
        </w:rPr>
        <w:t xml:space="preserve">Mustafa ŞENGÜL; </w:t>
      </w:r>
      <w:r w:rsidRPr="00345513">
        <w:rPr>
          <w:rFonts w:ascii="Times New Roman" w:hAnsi="Times New Roman" w:cs="Times New Roman"/>
        </w:rPr>
        <w:t>“Sınıfımda öfke kontrolü yaşayan öğrenciler var ve epey davranış problemi olan bir sınıf. Eğer öfke kontrolü ile ilgili olarak çalışmalar yaparsanız etkili olacağını düşünüyorum.” Dedi.</w:t>
      </w:r>
    </w:p>
    <w:p w:rsidR="001F62A8" w:rsidRPr="00345513" w:rsidRDefault="001F62A8" w:rsidP="000D7A73">
      <w:pPr>
        <w:jc w:val="both"/>
        <w:rPr>
          <w:rFonts w:ascii="Times New Roman" w:hAnsi="Times New Roman" w:cs="Times New Roman"/>
        </w:rPr>
      </w:pPr>
      <w:r w:rsidRPr="00345513">
        <w:rPr>
          <w:rFonts w:ascii="Times New Roman" w:hAnsi="Times New Roman" w:cs="Times New Roman"/>
          <w:b/>
        </w:rPr>
        <w:t xml:space="preserve">Gurbet YILAN; </w:t>
      </w:r>
      <w:r w:rsidRPr="00345513">
        <w:rPr>
          <w:rFonts w:ascii="Times New Roman" w:hAnsi="Times New Roman" w:cs="Times New Roman"/>
        </w:rPr>
        <w:t xml:space="preserve">“Sınıfımdaki öğrencinin ailevi problemleri onun psikolojisine yansımıştı. Aile ile irtibatta kalarak, öğrencimler görüşerek epey fayda sağlandı. İletişimimizin de bu yönde etkili olduğu kanaatindeyim. Sınıfımdaki diğer öğrencim ailesi ile ilgili şiddet olarak problemler yaşamakta. Sınıf içerisinde ise öfkesini kontrol edemiyor ve şiddete yöneliyor. Gerekli çalışmaların yapılmasının etkili olacağını düşünüyorum.” Dedi. </w:t>
      </w:r>
    </w:p>
    <w:p w:rsidR="001F62A8" w:rsidRPr="00345513" w:rsidRDefault="001F62A8" w:rsidP="000D7A73">
      <w:pPr>
        <w:jc w:val="both"/>
        <w:rPr>
          <w:rFonts w:ascii="Times New Roman" w:hAnsi="Times New Roman" w:cs="Times New Roman"/>
        </w:rPr>
      </w:pPr>
      <w:r w:rsidRPr="00345513">
        <w:rPr>
          <w:rFonts w:ascii="Times New Roman" w:hAnsi="Times New Roman" w:cs="Times New Roman"/>
          <w:b/>
        </w:rPr>
        <w:t xml:space="preserve">Hatice Kübra ŞENEL; </w:t>
      </w:r>
      <w:r w:rsidRPr="00345513">
        <w:rPr>
          <w:rFonts w:ascii="Times New Roman" w:hAnsi="Times New Roman" w:cs="Times New Roman"/>
        </w:rPr>
        <w:t xml:space="preserve">“Okulumuzda davranış problemi olan öğrenciler var. Bunlarla ilgili olarak bireysel görüşmeler, grup etkinlikleri, </w:t>
      </w:r>
      <w:r w:rsidR="00DB3E2C" w:rsidRPr="00345513">
        <w:rPr>
          <w:rFonts w:ascii="Times New Roman" w:hAnsi="Times New Roman" w:cs="Times New Roman"/>
        </w:rPr>
        <w:t>veli görüşmeleri ve ziyaretleri yapılarak olumlu yönde değişmeler gözlemliyoruz.” Dedi.</w:t>
      </w:r>
    </w:p>
    <w:p w:rsidR="009F5587" w:rsidRPr="00345513" w:rsidRDefault="009F5587" w:rsidP="000D7A73">
      <w:pPr>
        <w:jc w:val="both"/>
        <w:rPr>
          <w:rFonts w:ascii="Times New Roman" w:hAnsi="Times New Roman" w:cs="Times New Roman"/>
          <w:b/>
          <w:u w:val="single"/>
        </w:rPr>
      </w:pPr>
      <w:r w:rsidRPr="00345513">
        <w:rPr>
          <w:rFonts w:ascii="Times New Roman" w:hAnsi="Times New Roman" w:cs="Times New Roman"/>
          <w:b/>
          <w:u w:val="single"/>
        </w:rPr>
        <w:t>GÜNDEM MADDESİ-7</w:t>
      </w:r>
    </w:p>
    <w:p w:rsidR="00DB3E2C" w:rsidRPr="00345513" w:rsidRDefault="00DB3E2C" w:rsidP="000D7A73">
      <w:pPr>
        <w:jc w:val="both"/>
        <w:rPr>
          <w:rFonts w:ascii="Times New Roman" w:hAnsi="Times New Roman" w:cs="Times New Roman"/>
          <w:b/>
        </w:rPr>
      </w:pPr>
      <w:r w:rsidRPr="00345513">
        <w:rPr>
          <w:rFonts w:ascii="Times New Roman" w:hAnsi="Times New Roman" w:cs="Times New Roman"/>
          <w:b/>
        </w:rPr>
        <w:t xml:space="preserve">Öğrencilerin Rehberlik Servisine Ne Şekilde Yönlendirileceğinin Görüşülmesi: </w:t>
      </w:r>
    </w:p>
    <w:p w:rsidR="00DB3E2C" w:rsidRPr="00345513" w:rsidRDefault="00DB3E2C" w:rsidP="000D7A73">
      <w:pPr>
        <w:jc w:val="both"/>
        <w:rPr>
          <w:rFonts w:ascii="Times New Roman" w:hAnsi="Times New Roman" w:cs="Times New Roman"/>
        </w:rPr>
      </w:pPr>
      <w:r w:rsidRPr="00345513">
        <w:rPr>
          <w:rFonts w:ascii="Times New Roman" w:hAnsi="Times New Roman" w:cs="Times New Roman"/>
          <w:b/>
        </w:rPr>
        <w:t>Tekin ALAKUŞ;</w:t>
      </w:r>
      <w:r w:rsidRPr="00345513">
        <w:rPr>
          <w:rFonts w:ascii="Times New Roman" w:hAnsi="Times New Roman" w:cs="Times New Roman"/>
        </w:rPr>
        <w:t xml:space="preserve"> “Bizde sınıf öğretmenliği esas olduğu için ilk olarak herhangi bir problem olduğunda sınıf öğretmeni müdahale etmeli. Daha sonra okul psikolojik danışmanı ve öğrenci son olarak da idareye gelmeli.” Dedi.</w:t>
      </w:r>
    </w:p>
    <w:p w:rsidR="00DB3E2C" w:rsidRPr="00345513" w:rsidRDefault="00DB3E2C" w:rsidP="000D7A73">
      <w:pPr>
        <w:jc w:val="both"/>
        <w:rPr>
          <w:rFonts w:ascii="Times New Roman" w:hAnsi="Times New Roman" w:cs="Times New Roman"/>
        </w:rPr>
      </w:pPr>
      <w:r w:rsidRPr="00345513">
        <w:rPr>
          <w:rFonts w:ascii="Times New Roman" w:hAnsi="Times New Roman" w:cs="Times New Roman"/>
          <w:b/>
        </w:rPr>
        <w:t>Hatice Kübra ŞENEL;</w:t>
      </w:r>
      <w:r w:rsidRPr="00345513">
        <w:rPr>
          <w:rFonts w:ascii="Times New Roman" w:hAnsi="Times New Roman" w:cs="Times New Roman"/>
        </w:rPr>
        <w:t xml:space="preserve"> “Öğrencilerimiz kimi zaman rehberlik servisine gidiyoruz diyorlar, ancak uğramayabiliyorlar. Bu nedenle oluşturduğum öğrenciyi dersten almaya yönelik fişim var. O fişte benim imzamı görürseniz öğrenciyi benim çağırdığımı anlayacaksınız.” Dedi.</w:t>
      </w:r>
    </w:p>
    <w:p w:rsidR="009F5587" w:rsidRPr="00345513" w:rsidRDefault="009F5587" w:rsidP="000D7A73">
      <w:pPr>
        <w:jc w:val="both"/>
        <w:rPr>
          <w:rFonts w:ascii="Times New Roman" w:hAnsi="Times New Roman" w:cs="Times New Roman"/>
          <w:b/>
          <w:u w:val="single"/>
        </w:rPr>
      </w:pPr>
      <w:r w:rsidRPr="00345513">
        <w:rPr>
          <w:rFonts w:ascii="Times New Roman" w:hAnsi="Times New Roman" w:cs="Times New Roman"/>
          <w:b/>
          <w:u w:val="single"/>
        </w:rPr>
        <w:t>GÜNDEM MADDESİ-8</w:t>
      </w:r>
    </w:p>
    <w:p w:rsidR="009F5587" w:rsidRPr="00345513" w:rsidRDefault="00DB3E2C" w:rsidP="000D7A73">
      <w:pPr>
        <w:jc w:val="both"/>
        <w:rPr>
          <w:rFonts w:ascii="Times New Roman" w:hAnsi="Times New Roman" w:cs="Times New Roman"/>
          <w:b/>
        </w:rPr>
      </w:pPr>
      <w:r w:rsidRPr="00345513">
        <w:rPr>
          <w:rFonts w:ascii="Times New Roman" w:hAnsi="Times New Roman" w:cs="Times New Roman"/>
          <w:b/>
        </w:rPr>
        <w:t>Öğrenci ve Velilere Yönelik Seminerler:</w:t>
      </w:r>
    </w:p>
    <w:p w:rsidR="009F5587" w:rsidRPr="00345513" w:rsidRDefault="009F5587" w:rsidP="000D7A73">
      <w:pPr>
        <w:jc w:val="both"/>
        <w:rPr>
          <w:rFonts w:ascii="Times New Roman" w:hAnsi="Times New Roman" w:cs="Times New Roman"/>
        </w:rPr>
      </w:pPr>
      <w:r w:rsidRPr="00345513">
        <w:rPr>
          <w:rFonts w:ascii="Times New Roman" w:hAnsi="Times New Roman" w:cs="Times New Roman"/>
          <w:b/>
        </w:rPr>
        <w:t xml:space="preserve">Hatice Kübra ŞENEL; </w:t>
      </w:r>
      <w:r w:rsidR="00DB3E2C" w:rsidRPr="00345513">
        <w:rPr>
          <w:rFonts w:ascii="Times New Roman" w:hAnsi="Times New Roman" w:cs="Times New Roman"/>
        </w:rPr>
        <w:t xml:space="preserve">“Öğrencilere yönelik seminerleri büyük gruplar halinde yapamıyorum öğrencilerin özelliklerinden ötürü. Bu nedenle küçük grup halinde çalışmalarıma devam edeceğim. Daha çok sınıf </w:t>
      </w:r>
      <w:proofErr w:type="gramStart"/>
      <w:r w:rsidR="00DB3E2C" w:rsidRPr="00345513">
        <w:rPr>
          <w:rFonts w:ascii="Times New Roman" w:hAnsi="Times New Roman" w:cs="Times New Roman"/>
        </w:rPr>
        <w:t>bazlı</w:t>
      </w:r>
      <w:proofErr w:type="gramEnd"/>
      <w:r w:rsidR="00DB3E2C" w:rsidRPr="00345513">
        <w:rPr>
          <w:rFonts w:ascii="Times New Roman" w:hAnsi="Times New Roman" w:cs="Times New Roman"/>
        </w:rPr>
        <w:t xml:space="preserve"> çalışmalar yapmayı planlıyorum. Eğer siz de sınıfınızdaki baskın problemleri belirtirseniz ona yönelik olarak sınıf/grup rehberliği yapabilirim. </w:t>
      </w:r>
      <w:r w:rsidR="005E62F1" w:rsidRPr="00345513">
        <w:rPr>
          <w:rFonts w:ascii="Times New Roman" w:hAnsi="Times New Roman" w:cs="Times New Roman"/>
        </w:rPr>
        <w:t>Bu yıl yine ortak olarak öğrencilere iletişim becerileri, akran zorbalığı, bağımlılıklar, ergenlik dönemi ve özellikleri, ihmal ve istismardan korunma konulu seminerler vereceğim. Ailelere yönelik olarak da özel çocukların hakları, ana babalık tutumları, iletişim becerileri, ergenlik dönemi özellikleri ve bağımlılıklar konusunda seminerler vereceğim.” Dedi</w:t>
      </w:r>
    </w:p>
    <w:p w:rsidR="005E62F1" w:rsidRPr="00345513" w:rsidRDefault="005E62F1" w:rsidP="000D7A73">
      <w:pPr>
        <w:jc w:val="both"/>
        <w:rPr>
          <w:rFonts w:ascii="Times New Roman" w:hAnsi="Times New Roman" w:cs="Times New Roman"/>
        </w:rPr>
      </w:pPr>
    </w:p>
    <w:p w:rsidR="009F5587" w:rsidRPr="00345513" w:rsidRDefault="009F5587" w:rsidP="000D7A73">
      <w:pPr>
        <w:jc w:val="both"/>
        <w:rPr>
          <w:rFonts w:ascii="Times New Roman" w:hAnsi="Times New Roman" w:cs="Times New Roman"/>
          <w:b/>
          <w:u w:val="single"/>
        </w:rPr>
      </w:pPr>
      <w:r w:rsidRPr="00345513">
        <w:rPr>
          <w:rFonts w:ascii="Times New Roman" w:hAnsi="Times New Roman" w:cs="Times New Roman"/>
          <w:b/>
          <w:u w:val="single"/>
        </w:rPr>
        <w:t>GÜNDEM MADDESİ-9</w:t>
      </w:r>
    </w:p>
    <w:p w:rsidR="006114A5" w:rsidRPr="00345513" w:rsidRDefault="005E62F1" w:rsidP="000D7A73">
      <w:pPr>
        <w:jc w:val="both"/>
        <w:rPr>
          <w:rFonts w:ascii="Times New Roman" w:hAnsi="Times New Roman" w:cs="Times New Roman"/>
        </w:rPr>
      </w:pPr>
      <w:r w:rsidRPr="00345513">
        <w:rPr>
          <w:rFonts w:ascii="Times New Roman" w:hAnsi="Times New Roman" w:cs="Times New Roman"/>
          <w:b/>
        </w:rPr>
        <w:t xml:space="preserve">Okul Kriz Ekibi Üyelerinin Seçimi: </w:t>
      </w:r>
      <w:r w:rsidRPr="00345513">
        <w:rPr>
          <w:rFonts w:ascii="Times New Roman" w:hAnsi="Times New Roman" w:cs="Times New Roman"/>
        </w:rPr>
        <w:t xml:space="preserve">Okul kriz ekibi üyeleri oy birliği ile: Hatice Kübra ŞENEL, Baran YAŞAR, Funda DEMİRTAŞ, Sena BULUT, </w:t>
      </w:r>
      <w:proofErr w:type="spellStart"/>
      <w:r w:rsidRPr="00345513">
        <w:rPr>
          <w:rFonts w:ascii="Times New Roman" w:hAnsi="Times New Roman" w:cs="Times New Roman"/>
        </w:rPr>
        <w:t>M.Tekin</w:t>
      </w:r>
      <w:proofErr w:type="spellEnd"/>
      <w:r w:rsidRPr="00345513">
        <w:rPr>
          <w:rFonts w:ascii="Times New Roman" w:hAnsi="Times New Roman" w:cs="Times New Roman"/>
        </w:rPr>
        <w:t xml:space="preserve"> ALVAÇ ve Mustafa ŞENGÜL seçilmiştir.</w:t>
      </w:r>
    </w:p>
    <w:p w:rsidR="006114A5" w:rsidRPr="00345513" w:rsidRDefault="005E62F1" w:rsidP="000D7A73">
      <w:pPr>
        <w:jc w:val="both"/>
        <w:rPr>
          <w:rFonts w:ascii="Times New Roman" w:hAnsi="Times New Roman" w:cs="Times New Roman"/>
          <w:b/>
          <w:u w:val="single"/>
        </w:rPr>
      </w:pPr>
      <w:r w:rsidRPr="00345513">
        <w:rPr>
          <w:rFonts w:ascii="Times New Roman" w:hAnsi="Times New Roman" w:cs="Times New Roman"/>
          <w:b/>
          <w:u w:val="single"/>
        </w:rPr>
        <w:t>GÜNDEM MADDESİ-10</w:t>
      </w:r>
    </w:p>
    <w:p w:rsidR="005E62F1" w:rsidRPr="00345513" w:rsidRDefault="005E62F1" w:rsidP="000D7A73">
      <w:pPr>
        <w:jc w:val="both"/>
        <w:rPr>
          <w:rFonts w:ascii="Times New Roman" w:hAnsi="Times New Roman" w:cs="Times New Roman"/>
        </w:rPr>
      </w:pPr>
      <w:r w:rsidRPr="00345513">
        <w:rPr>
          <w:rFonts w:ascii="Times New Roman" w:hAnsi="Times New Roman" w:cs="Times New Roman"/>
          <w:b/>
        </w:rPr>
        <w:t xml:space="preserve">Şiddeti Önleme Ekibinin Seçimi: </w:t>
      </w:r>
      <w:r w:rsidRPr="00345513">
        <w:rPr>
          <w:rFonts w:ascii="Times New Roman" w:hAnsi="Times New Roman" w:cs="Times New Roman"/>
        </w:rPr>
        <w:t xml:space="preserve">Okul şiddeti önleme ekibi oy birliği ile: Hatice Kübra ŞENEL, Baran YAŞAR, Funda DEMİRTAŞ, Sena BULUT, </w:t>
      </w:r>
      <w:proofErr w:type="spellStart"/>
      <w:r w:rsidRPr="00345513">
        <w:rPr>
          <w:rFonts w:ascii="Times New Roman" w:hAnsi="Times New Roman" w:cs="Times New Roman"/>
        </w:rPr>
        <w:t>M.Tekin</w:t>
      </w:r>
      <w:proofErr w:type="spellEnd"/>
      <w:r w:rsidRPr="00345513">
        <w:rPr>
          <w:rFonts w:ascii="Times New Roman" w:hAnsi="Times New Roman" w:cs="Times New Roman"/>
        </w:rPr>
        <w:t xml:space="preserve"> ALVAÇ ve Mustafa ŞENGÜL seçilmiştir.</w:t>
      </w:r>
    </w:p>
    <w:p w:rsidR="005E62F1" w:rsidRPr="00345513" w:rsidRDefault="005E62F1" w:rsidP="000D7A73">
      <w:pPr>
        <w:jc w:val="both"/>
        <w:rPr>
          <w:rFonts w:ascii="Times New Roman" w:hAnsi="Times New Roman" w:cs="Times New Roman"/>
          <w:b/>
          <w:u w:val="single"/>
        </w:rPr>
      </w:pPr>
      <w:r w:rsidRPr="00345513">
        <w:rPr>
          <w:rFonts w:ascii="Times New Roman" w:hAnsi="Times New Roman" w:cs="Times New Roman"/>
          <w:b/>
          <w:u w:val="single"/>
        </w:rPr>
        <w:t>GÜNDEM MADDESİ-11</w:t>
      </w:r>
    </w:p>
    <w:p w:rsidR="005E62F1" w:rsidRPr="00345513" w:rsidRDefault="005E62F1" w:rsidP="000D7A73">
      <w:pPr>
        <w:jc w:val="both"/>
        <w:rPr>
          <w:rFonts w:ascii="Times New Roman" w:hAnsi="Times New Roman" w:cs="Times New Roman"/>
        </w:rPr>
      </w:pPr>
      <w:proofErr w:type="spellStart"/>
      <w:r w:rsidRPr="00345513">
        <w:rPr>
          <w:rFonts w:ascii="Times New Roman" w:hAnsi="Times New Roman" w:cs="Times New Roman"/>
          <w:b/>
        </w:rPr>
        <w:t>Psikososyal</w:t>
      </w:r>
      <w:proofErr w:type="spellEnd"/>
      <w:r w:rsidRPr="00345513">
        <w:rPr>
          <w:rFonts w:ascii="Times New Roman" w:hAnsi="Times New Roman" w:cs="Times New Roman"/>
          <w:b/>
        </w:rPr>
        <w:t xml:space="preserve"> Müdahale Ekibi Üyelerinin Seçimi: </w:t>
      </w:r>
      <w:r w:rsidRPr="00345513">
        <w:rPr>
          <w:rFonts w:ascii="Times New Roman" w:hAnsi="Times New Roman" w:cs="Times New Roman"/>
        </w:rPr>
        <w:t xml:space="preserve">Okul </w:t>
      </w:r>
      <w:proofErr w:type="spellStart"/>
      <w:r w:rsidRPr="00345513">
        <w:rPr>
          <w:rFonts w:ascii="Times New Roman" w:hAnsi="Times New Roman" w:cs="Times New Roman"/>
        </w:rPr>
        <w:t>psikososyal</w:t>
      </w:r>
      <w:proofErr w:type="spellEnd"/>
      <w:r w:rsidRPr="00345513">
        <w:rPr>
          <w:rFonts w:ascii="Times New Roman" w:hAnsi="Times New Roman" w:cs="Times New Roman"/>
        </w:rPr>
        <w:t xml:space="preserve"> müdahale ekibi üyeleri oy birliği ile: Hatice Kübra ŞENEL, Baran YAŞAR, Funda DEMİRTAŞ, Sena BULUT, </w:t>
      </w:r>
      <w:proofErr w:type="spellStart"/>
      <w:r w:rsidRPr="00345513">
        <w:rPr>
          <w:rFonts w:ascii="Times New Roman" w:hAnsi="Times New Roman" w:cs="Times New Roman"/>
        </w:rPr>
        <w:t>M.Tekin</w:t>
      </w:r>
      <w:proofErr w:type="spellEnd"/>
      <w:r w:rsidRPr="00345513">
        <w:rPr>
          <w:rFonts w:ascii="Times New Roman" w:hAnsi="Times New Roman" w:cs="Times New Roman"/>
        </w:rPr>
        <w:t xml:space="preserve"> ALVAÇ ve Mustafa ŞENGÜL seçilmiştir.</w:t>
      </w:r>
    </w:p>
    <w:p w:rsidR="00044865" w:rsidRPr="00345513" w:rsidRDefault="00044865" w:rsidP="000D7A73">
      <w:pPr>
        <w:jc w:val="both"/>
        <w:rPr>
          <w:rFonts w:ascii="Times New Roman" w:hAnsi="Times New Roman" w:cs="Times New Roman"/>
          <w:b/>
          <w:u w:val="single"/>
        </w:rPr>
      </w:pPr>
      <w:r w:rsidRPr="00345513">
        <w:rPr>
          <w:rFonts w:ascii="Times New Roman" w:hAnsi="Times New Roman" w:cs="Times New Roman"/>
          <w:b/>
          <w:u w:val="single"/>
        </w:rPr>
        <w:t>GÜNDEM MADDESİ-12</w:t>
      </w:r>
    </w:p>
    <w:p w:rsidR="00044865" w:rsidRPr="00345513" w:rsidRDefault="00044865" w:rsidP="000D7A73">
      <w:pPr>
        <w:jc w:val="both"/>
        <w:rPr>
          <w:rFonts w:ascii="Times New Roman" w:hAnsi="Times New Roman" w:cs="Times New Roman"/>
          <w:b/>
        </w:rPr>
      </w:pPr>
      <w:r w:rsidRPr="00345513">
        <w:rPr>
          <w:rFonts w:ascii="Times New Roman" w:hAnsi="Times New Roman" w:cs="Times New Roman"/>
          <w:b/>
        </w:rPr>
        <w:t xml:space="preserve">İşbirliği Yapılacak Kurum ve Kuruluşlar: </w:t>
      </w:r>
    </w:p>
    <w:p w:rsidR="00044865" w:rsidRPr="00345513" w:rsidRDefault="00044865" w:rsidP="000D7A73">
      <w:pPr>
        <w:jc w:val="both"/>
        <w:rPr>
          <w:rFonts w:ascii="Times New Roman" w:hAnsi="Times New Roman" w:cs="Times New Roman"/>
        </w:rPr>
      </w:pPr>
      <w:r w:rsidRPr="00345513">
        <w:rPr>
          <w:rFonts w:ascii="Times New Roman" w:hAnsi="Times New Roman" w:cs="Times New Roman"/>
          <w:b/>
        </w:rPr>
        <w:t xml:space="preserve">Hatice Kübra ŞENEL; </w:t>
      </w:r>
      <w:r w:rsidRPr="00345513">
        <w:rPr>
          <w:rFonts w:ascii="Times New Roman" w:hAnsi="Times New Roman" w:cs="Times New Roman"/>
        </w:rPr>
        <w:t>“Okulumuzda bizim müdahale alanımız dışına çıkan durumlarda RAM’lar ile iletişime geçiyoruz. Gerekli durumlarda öğrencilerimizi çocuk psikiyatrına sevk ediyorum. Aileleri ise gerekli durumlarda yetişkin psikiyatrına yönlendiriyorum. Aynı zamanda özellikle staj iş ve işlemleri ile ilgili olarak çeşitli fabrikalar ve belediye kurum ve kuruluşları ile irtibat halinde kalabiliyoruz.” Dedi.</w:t>
      </w:r>
    </w:p>
    <w:p w:rsidR="00044865" w:rsidRPr="00345513" w:rsidRDefault="00044865" w:rsidP="000D7A73">
      <w:pPr>
        <w:jc w:val="both"/>
        <w:rPr>
          <w:rFonts w:ascii="Times New Roman" w:hAnsi="Times New Roman" w:cs="Times New Roman"/>
          <w:b/>
          <w:u w:val="single"/>
        </w:rPr>
      </w:pPr>
      <w:r w:rsidRPr="00345513">
        <w:rPr>
          <w:rFonts w:ascii="Times New Roman" w:hAnsi="Times New Roman" w:cs="Times New Roman"/>
          <w:b/>
          <w:u w:val="single"/>
        </w:rPr>
        <w:t>GÜNDEM MADDESİ-13</w:t>
      </w:r>
    </w:p>
    <w:p w:rsidR="00044865" w:rsidRPr="00345513" w:rsidRDefault="00044865" w:rsidP="000D7A73">
      <w:pPr>
        <w:jc w:val="both"/>
        <w:rPr>
          <w:rFonts w:ascii="Times New Roman" w:hAnsi="Times New Roman" w:cs="Times New Roman"/>
          <w:b/>
        </w:rPr>
      </w:pPr>
      <w:r w:rsidRPr="00345513">
        <w:rPr>
          <w:rFonts w:ascii="Times New Roman" w:hAnsi="Times New Roman" w:cs="Times New Roman"/>
          <w:b/>
        </w:rPr>
        <w:t xml:space="preserve">Dilek ve Temenniler: </w:t>
      </w:r>
    </w:p>
    <w:p w:rsidR="00044865" w:rsidRPr="00345513" w:rsidRDefault="00044865" w:rsidP="000D7A73">
      <w:pPr>
        <w:jc w:val="both"/>
        <w:rPr>
          <w:rFonts w:ascii="Times New Roman" w:hAnsi="Times New Roman" w:cs="Times New Roman"/>
        </w:rPr>
      </w:pPr>
      <w:r w:rsidRPr="00345513">
        <w:rPr>
          <w:rFonts w:ascii="Times New Roman" w:hAnsi="Times New Roman" w:cs="Times New Roman"/>
          <w:b/>
        </w:rPr>
        <w:t xml:space="preserve">Hatice Kübra ŞENEL: </w:t>
      </w:r>
      <w:r w:rsidRPr="00345513">
        <w:rPr>
          <w:rFonts w:ascii="Times New Roman" w:hAnsi="Times New Roman" w:cs="Times New Roman"/>
        </w:rPr>
        <w:t>“Verimli ve güzel bir yıl geçirmemizi diliyorum. Birlikte paylaşarak hep birlikte öğreneceğiz ve güçleneceğiz. Teşekkürler.” Dedi</w:t>
      </w:r>
    </w:p>
    <w:p w:rsidR="00044865" w:rsidRPr="00345513" w:rsidRDefault="00044865" w:rsidP="000D7A73">
      <w:pPr>
        <w:jc w:val="both"/>
        <w:rPr>
          <w:rFonts w:ascii="Times New Roman" w:hAnsi="Times New Roman" w:cs="Times New Roman"/>
        </w:rPr>
      </w:pPr>
      <w:r w:rsidRPr="00345513">
        <w:rPr>
          <w:rFonts w:ascii="Times New Roman" w:hAnsi="Times New Roman" w:cs="Times New Roman"/>
          <w:b/>
        </w:rPr>
        <w:t xml:space="preserve">Tekin ALAKUŞ; </w:t>
      </w:r>
      <w:r w:rsidRPr="00345513">
        <w:rPr>
          <w:rFonts w:ascii="Times New Roman" w:hAnsi="Times New Roman" w:cs="Times New Roman"/>
        </w:rPr>
        <w:t>“Verimli, sağlıklı, güzel bir yıl geçirmemizi temenni ediyorum.” Dedi.</w:t>
      </w:r>
    </w:p>
    <w:p w:rsidR="00044865" w:rsidRPr="00345513" w:rsidRDefault="00044865" w:rsidP="000D7A73">
      <w:pPr>
        <w:jc w:val="both"/>
        <w:rPr>
          <w:rFonts w:ascii="Times New Roman" w:hAnsi="Times New Roman" w:cs="Times New Roman"/>
        </w:rPr>
      </w:pPr>
      <w:proofErr w:type="spellStart"/>
      <w:r w:rsidRPr="00345513">
        <w:rPr>
          <w:rFonts w:ascii="Times New Roman" w:hAnsi="Times New Roman" w:cs="Times New Roman"/>
          <w:b/>
        </w:rPr>
        <w:t>Cabbar</w:t>
      </w:r>
      <w:proofErr w:type="spellEnd"/>
      <w:r w:rsidRPr="00345513">
        <w:rPr>
          <w:rFonts w:ascii="Times New Roman" w:hAnsi="Times New Roman" w:cs="Times New Roman"/>
          <w:b/>
        </w:rPr>
        <w:t xml:space="preserve"> EREN; </w:t>
      </w:r>
      <w:r w:rsidRPr="00345513">
        <w:rPr>
          <w:rFonts w:ascii="Times New Roman" w:hAnsi="Times New Roman" w:cs="Times New Roman"/>
        </w:rPr>
        <w:t xml:space="preserve">“Birlik ve beraberlik içinde, sağlıklı, verimli, iyi bir yıl geçirmemizi diliyorum. Toplantıya katılımınız için teşekkürler.” Diyerek toplantıyı sonlandırdı. </w:t>
      </w:r>
    </w:p>
    <w:p w:rsidR="00044865" w:rsidRPr="00345513" w:rsidRDefault="00044865" w:rsidP="000D7A73">
      <w:pPr>
        <w:jc w:val="both"/>
        <w:rPr>
          <w:rFonts w:ascii="Times New Roman" w:hAnsi="Times New Roman" w:cs="Times New Roman"/>
        </w:rPr>
      </w:pPr>
    </w:p>
    <w:p w:rsidR="00044865" w:rsidRPr="00345513" w:rsidRDefault="00044865" w:rsidP="000D7A73">
      <w:pPr>
        <w:jc w:val="both"/>
        <w:rPr>
          <w:rFonts w:ascii="Times New Roman" w:hAnsi="Times New Roman" w:cs="Times New Roman"/>
        </w:rPr>
      </w:pPr>
    </w:p>
    <w:p w:rsidR="00044865" w:rsidRPr="00345513" w:rsidRDefault="00044865" w:rsidP="000D7A73">
      <w:pPr>
        <w:jc w:val="both"/>
        <w:rPr>
          <w:rFonts w:ascii="Times New Roman" w:hAnsi="Times New Roman" w:cs="Times New Roman"/>
        </w:rPr>
      </w:pPr>
    </w:p>
    <w:p w:rsidR="00044865" w:rsidRPr="00345513" w:rsidRDefault="00044865" w:rsidP="000D7A73">
      <w:pPr>
        <w:jc w:val="both"/>
        <w:rPr>
          <w:rFonts w:ascii="Times New Roman" w:hAnsi="Times New Roman" w:cs="Times New Roman"/>
        </w:rPr>
      </w:pPr>
    </w:p>
    <w:p w:rsidR="00044865" w:rsidRPr="00345513" w:rsidRDefault="00044865" w:rsidP="000D7A73">
      <w:pPr>
        <w:jc w:val="both"/>
        <w:rPr>
          <w:rFonts w:ascii="Times New Roman" w:hAnsi="Times New Roman" w:cs="Times New Roman"/>
        </w:rPr>
      </w:pPr>
    </w:p>
    <w:p w:rsidR="00044865" w:rsidRPr="00345513" w:rsidRDefault="00044865" w:rsidP="000D7A73">
      <w:pPr>
        <w:jc w:val="both"/>
        <w:rPr>
          <w:rFonts w:ascii="Times New Roman" w:hAnsi="Times New Roman" w:cs="Times New Roman"/>
        </w:rPr>
      </w:pPr>
    </w:p>
    <w:p w:rsidR="00345513" w:rsidRPr="00345513" w:rsidRDefault="00345513" w:rsidP="00345513">
      <w:pPr>
        <w:spacing w:after="0"/>
        <w:jc w:val="center"/>
        <w:rPr>
          <w:rFonts w:ascii="Times New Roman" w:eastAsia="Calibri" w:hAnsi="Times New Roman" w:cs="Times New Roman"/>
          <w:b/>
        </w:rPr>
      </w:pPr>
      <w:r w:rsidRPr="00345513">
        <w:rPr>
          <w:rFonts w:ascii="Times New Roman" w:hAnsi="Times New Roman" w:cs="Times New Roman"/>
          <w:b/>
        </w:rPr>
        <w:lastRenderedPageBreak/>
        <w:t>TOPLANTIYA KATILAN ÖĞRETMENLER</w:t>
      </w:r>
    </w:p>
    <w:p w:rsidR="00345513" w:rsidRPr="00345513" w:rsidRDefault="00345513" w:rsidP="00345513">
      <w:pPr>
        <w:tabs>
          <w:tab w:val="left" w:pos="8458"/>
        </w:tabs>
        <w:spacing w:line="360" w:lineRule="auto"/>
        <w:ind w:left="7080"/>
        <w:rPr>
          <w:rFonts w:ascii="Times New Roman" w:eastAsia="Calibri" w:hAnsi="Times New Roman" w:cs="Times New Roman"/>
        </w:rPr>
      </w:pPr>
    </w:p>
    <w:tbl>
      <w:tblPr>
        <w:tblpPr w:leftFromText="141" w:rightFromText="141" w:vertAnchor="text" w:horzAnchor="margin" w:tblpXSpec="center" w:tblpY="43"/>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55"/>
        <w:gridCol w:w="1635"/>
        <w:gridCol w:w="779"/>
        <w:gridCol w:w="2867"/>
        <w:gridCol w:w="1660"/>
      </w:tblGrid>
      <w:tr w:rsidR="00345513" w:rsidRPr="00345513" w:rsidTr="0084290D">
        <w:trPr>
          <w:trHeight w:val="358"/>
        </w:trPr>
        <w:tc>
          <w:tcPr>
            <w:tcW w:w="680"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rPr>
            </w:pPr>
            <w:r w:rsidRPr="00345513">
              <w:rPr>
                <w:rFonts w:ascii="Times New Roman" w:hAnsi="Times New Roman" w:cs="Times New Roman"/>
                <w:b/>
              </w:rPr>
              <w:t>S.N.</w:t>
            </w:r>
          </w:p>
        </w:tc>
        <w:tc>
          <w:tcPr>
            <w:tcW w:w="2755"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u w:val="single"/>
              </w:rPr>
            </w:pPr>
            <w:r w:rsidRPr="00345513">
              <w:rPr>
                <w:rFonts w:ascii="Times New Roman" w:hAnsi="Times New Roman" w:cs="Times New Roman"/>
                <w:b/>
                <w:u w:val="single"/>
              </w:rPr>
              <w:t>Adı ve Soyadı</w:t>
            </w:r>
          </w:p>
        </w:tc>
        <w:tc>
          <w:tcPr>
            <w:tcW w:w="1635"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u w:val="single"/>
              </w:rPr>
            </w:pPr>
            <w:r w:rsidRPr="00345513">
              <w:rPr>
                <w:rFonts w:ascii="Times New Roman" w:hAnsi="Times New Roman" w:cs="Times New Roman"/>
                <w:b/>
                <w:u w:val="single"/>
              </w:rPr>
              <w:t>İmza</w:t>
            </w:r>
          </w:p>
        </w:tc>
        <w:tc>
          <w:tcPr>
            <w:tcW w:w="779"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rPr>
            </w:pPr>
            <w:r w:rsidRPr="00345513">
              <w:rPr>
                <w:rFonts w:ascii="Times New Roman" w:hAnsi="Times New Roman" w:cs="Times New Roman"/>
                <w:b/>
              </w:rPr>
              <w:t>S.N</w:t>
            </w:r>
          </w:p>
        </w:tc>
        <w:tc>
          <w:tcPr>
            <w:tcW w:w="2867"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u w:val="single"/>
              </w:rPr>
            </w:pPr>
            <w:r w:rsidRPr="00345513">
              <w:rPr>
                <w:rFonts w:ascii="Times New Roman" w:hAnsi="Times New Roman" w:cs="Times New Roman"/>
                <w:b/>
                <w:u w:val="single"/>
              </w:rPr>
              <w:t>Adı ve Soyadı</w:t>
            </w:r>
          </w:p>
        </w:tc>
        <w:tc>
          <w:tcPr>
            <w:tcW w:w="1660" w:type="dxa"/>
            <w:tcBorders>
              <w:top w:val="single" w:sz="4" w:space="0" w:color="auto"/>
              <w:left w:val="single" w:sz="4" w:space="0" w:color="auto"/>
              <w:bottom w:val="single" w:sz="4" w:space="0" w:color="auto"/>
              <w:right w:val="single" w:sz="4" w:space="0" w:color="auto"/>
            </w:tcBorders>
            <w:hideMark/>
          </w:tcPr>
          <w:p w:rsidR="00345513" w:rsidRPr="00345513" w:rsidRDefault="00345513" w:rsidP="0084290D">
            <w:pPr>
              <w:tabs>
                <w:tab w:val="center" w:pos="5097"/>
              </w:tabs>
              <w:spacing w:after="0"/>
              <w:rPr>
                <w:rFonts w:ascii="Times New Roman" w:hAnsi="Times New Roman" w:cs="Times New Roman"/>
                <w:b/>
                <w:u w:val="single"/>
              </w:rPr>
            </w:pPr>
            <w:r w:rsidRPr="00345513">
              <w:rPr>
                <w:rFonts w:ascii="Times New Roman" w:hAnsi="Times New Roman" w:cs="Times New Roman"/>
                <w:b/>
                <w:u w:val="single"/>
              </w:rPr>
              <w:t>İmza</w:t>
            </w:r>
          </w:p>
        </w:tc>
      </w:tr>
      <w:tr w:rsidR="00345513" w:rsidRPr="00345513" w:rsidTr="0084290D">
        <w:trPr>
          <w:trHeight w:val="466"/>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proofErr w:type="spellStart"/>
            <w:r w:rsidRPr="00345513">
              <w:rPr>
                <w:rFonts w:ascii="Times New Roman" w:hAnsi="Times New Roman" w:cs="Times New Roman"/>
              </w:rPr>
              <w:t>MdrYrd</w:t>
            </w:r>
            <w:proofErr w:type="spellEnd"/>
            <w:r w:rsidRPr="00345513">
              <w:rPr>
                <w:rFonts w:ascii="Times New Roman" w:hAnsi="Times New Roman" w:cs="Times New Roman"/>
              </w:rPr>
              <w:t>.</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proofErr w:type="spellStart"/>
            <w:r w:rsidRPr="00345513">
              <w:rPr>
                <w:rFonts w:ascii="Times New Roman" w:hAnsi="Times New Roman" w:cs="Times New Roman"/>
              </w:rPr>
              <w:t>Cabbar</w:t>
            </w:r>
            <w:proofErr w:type="spellEnd"/>
            <w:r w:rsidRPr="00345513">
              <w:rPr>
                <w:rFonts w:ascii="Times New Roman" w:hAnsi="Times New Roman" w:cs="Times New Roman"/>
              </w:rPr>
              <w:t xml:space="preserve"> EREN </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proofErr w:type="spellStart"/>
            <w:proofErr w:type="gramStart"/>
            <w:r w:rsidRPr="00345513">
              <w:rPr>
                <w:rFonts w:ascii="Times New Roman" w:hAnsi="Times New Roman" w:cs="Times New Roman"/>
              </w:rPr>
              <w:t>Mdr</w:t>
            </w:r>
            <w:proofErr w:type="spellEnd"/>
            <w:r w:rsidRPr="00345513">
              <w:rPr>
                <w:rFonts w:ascii="Times New Roman" w:hAnsi="Times New Roman" w:cs="Times New Roman"/>
              </w:rPr>
              <w:t>.Yrd</w:t>
            </w:r>
            <w:proofErr w:type="gramEnd"/>
            <w:r w:rsidRPr="00345513">
              <w:rPr>
                <w:rFonts w:ascii="Times New Roman" w:hAnsi="Times New Roman" w:cs="Times New Roman"/>
              </w:rPr>
              <w:t>.</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Tekin ALAKUŞ</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6"/>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Hatice Kübra ŞENEL</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8</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Gurbet YILAN</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0"/>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2</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Merve BOZDAĞ</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9</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Funda DEMİRTAŞ</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8"/>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3</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b/>
              </w:rPr>
            </w:pPr>
            <w:r w:rsidRPr="00345513">
              <w:rPr>
                <w:rFonts w:ascii="Times New Roman" w:hAnsi="Times New Roman" w:cs="Times New Roman"/>
              </w:rPr>
              <w:t>Rabia ALAGÖZ TABAK</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10</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Rukiye YILMAZ</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2"/>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4</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Nimet Y. KARAASLAN</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11</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Yağmur KILIÇ</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7"/>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5</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Baran YAŞAR</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12</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Mustafa ŞENGÜL</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8"/>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6</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Çilem DİNÇ</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13</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Kenan BOZ</w:t>
            </w:r>
          </w:p>
        </w:tc>
        <w:tc>
          <w:tcPr>
            <w:tcW w:w="1660" w:type="dxa"/>
            <w:tcBorders>
              <w:top w:val="single" w:sz="4" w:space="0" w:color="auto"/>
              <w:left w:val="single" w:sz="4" w:space="0" w:color="auto"/>
              <w:bottom w:val="single" w:sz="4" w:space="0" w:color="auto"/>
              <w:right w:val="single" w:sz="4" w:space="0" w:color="auto"/>
            </w:tcBorders>
          </w:tcPr>
          <w:p w:rsidR="00345513" w:rsidRPr="00345513" w:rsidRDefault="00345513" w:rsidP="0084290D">
            <w:pPr>
              <w:tabs>
                <w:tab w:val="center" w:pos="5097"/>
              </w:tabs>
              <w:spacing w:after="0"/>
              <w:rPr>
                <w:rFonts w:ascii="Times New Roman" w:hAnsi="Times New Roman" w:cs="Times New Roman"/>
                <w:b/>
              </w:rPr>
            </w:pPr>
          </w:p>
        </w:tc>
      </w:tr>
      <w:tr w:rsidR="00345513" w:rsidRPr="00345513" w:rsidTr="0084290D">
        <w:trPr>
          <w:trHeight w:val="410"/>
        </w:trPr>
        <w:tc>
          <w:tcPr>
            <w:tcW w:w="680"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7</w:t>
            </w:r>
          </w:p>
        </w:tc>
        <w:tc>
          <w:tcPr>
            <w:tcW w:w="2755"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Arzu DEMİR</w:t>
            </w:r>
          </w:p>
        </w:tc>
        <w:tc>
          <w:tcPr>
            <w:tcW w:w="1635"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c>
          <w:tcPr>
            <w:tcW w:w="779"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14</w:t>
            </w:r>
          </w:p>
        </w:tc>
        <w:tc>
          <w:tcPr>
            <w:tcW w:w="2867" w:type="dxa"/>
            <w:tcBorders>
              <w:top w:val="single" w:sz="4" w:space="0" w:color="auto"/>
              <w:left w:val="single" w:sz="4" w:space="0" w:color="auto"/>
              <w:bottom w:val="single" w:sz="4" w:space="0" w:color="auto"/>
              <w:right w:val="single" w:sz="4" w:space="0" w:color="auto"/>
            </w:tcBorders>
            <w:vAlign w:val="center"/>
            <w:hideMark/>
          </w:tcPr>
          <w:p w:rsidR="00345513" w:rsidRPr="00345513" w:rsidRDefault="00345513" w:rsidP="0084290D">
            <w:pPr>
              <w:tabs>
                <w:tab w:val="center" w:pos="5097"/>
              </w:tabs>
              <w:spacing w:after="0"/>
              <w:rPr>
                <w:rFonts w:ascii="Times New Roman" w:hAnsi="Times New Roman" w:cs="Times New Roman"/>
              </w:rPr>
            </w:pPr>
            <w:r w:rsidRPr="00345513">
              <w:rPr>
                <w:rFonts w:ascii="Times New Roman" w:hAnsi="Times New Roman" w:cs="Times New Roman"/>
              </w:rPr>
              <w:t>Sena BULUT</w:t>
            </w:r>
          </w:p>
        </w:tc>
        <w:tc>
          <w:tcPr>
            <w:tcW w:w="1660" w:type="dxa"/>
            <w:tcBorders>
              <w:top w:val="single" w:sz="4" w:space="0" w:color="auto"/>
              <w:left w:val="single" w:sz="4" w:space="0" w:color="auto"/>
              <w:bottom w:val="single" w:sz="4" w:space="0" w:color="auto"/>
              <w:right w:val="single" w:sz="4" w:space="0" w:color="auto"/>
            </w:tcBorders>
            <w:vAlign w:val="center"/>
          </w:tcPr>
          <w:p w:rsidR="00345513" w:rsidRPr="00345513" w:rsidRDefault="00345513" w:rsidP="0084290D">
            <w:pPr>
              <w:tabs>
                <w:tab w:val="center" w:pos="5097"/>
              </w:tabs>
              <w:spacing w:after="0"/>
              <w:rPr>
                <w:rFonts w:ascii="Times New Roman" w:hAnsi="Times New Roman" w:cs="Times New Roman"/>
              </w:rPr>
            </w:pPr>
          </w:p>
        </w:tc>
      </w:tr>
    </w:tbl>
    <w:p w:rsidR="000B398D" w:rsidRPr="00345513" w:rsidRDefault="000B398D" w:rsidP="000D7A73">
      <w:pPr>
        <w:jc w:val="both"/>
        <w:rPr>
          <w:rFonts w:ascii="Times New Roman" w:hAnsi="Times New Roman" w:cs="Times New Roman"/>
        </w:rPr>
      </w:pPr>
    </w:p>
    <w:p w:rsidR="00F25B76" w:rsidRPr="00345513" w:rsidRDefault="00F25B76" w:rsidP="000D7A73">
      <w:pPr>
        <w:jc w:val="both"/>
        <w:rPr>
          <w:rFonts w:ascii="Times New Roman" w:hAnsi="Times New Roman" w:cs="Times New Roman"/>
        </w:rPr>
      </w:pPr>
    </w:p>
    <w:p w:rsidR="00442B3E" w:rsidRPr="00345513" w:rsidRDefault="00442B3E" w:rsidP="000D7A73">
      <w:pPr>
        <w:jc w:val="both"/>
        <w:rPr>
          <w:rFonts w:ascii="Times New Roman" w:hAnsi="Times New Roman" w:cs="Times New Roman"/>
        </w:rPr>
      </w:pPr>
    </w:p>
    <w:p w:rsidR="00916B79" w:rsidRPr="00345513" w:rsidRDefault="00916B79" w:rsidP="000D7A73">
      <w:pPr>
        <w:jc w:val="both"/>
        <w:rPr>
          <w:rFonts w:ascii="Times New Roman" w:hAnsi="Times New Roman" w:cs="Times New Roman"/>
          <w:b/>
        </w:rPr>
      </w:pPr>
    </w:p>
    <w:p w:rsidR="00916B79" w:rsidRPr="00345513" w:rsidRDefault="00916B79" w:rsidP="000D7A73">
      <w:pPr>
        <w:jc w:val="both"/>
        <w:rPr>
          <w:rFonts w:ascii="Times New Roman" w:hAnsi="Times New Roman" w:cs="Times New Roman"/>
        </w:rPr>
      </w:pPr>
    </w:p>
    <w:p w:rsidR="00620419" w:rsidRPr="00345513" w:rsidRDefault="00620419" w:rsidP="000D7A73">
      <w:pPr>
        <w:jc w:val="both"/>
        <w:rPr>
          <w:rFonts w:ascii="Times New Roman" w:hAnsi="Times New Roman" w:cs="Times New Roman"/>
        </w:rPr>
      </w:pPr>
    </w:p>
    <w:sectPr w:rsidR="00620419" w:rsidRPr="00345513" w:rsidSect="008046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FEC"/>
    <w:multiLevelType w:val="hybridMultilevel"/>
    <w:tmpl w:val="8270A9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8B7C53"/>
    <w:multiLevelType w:val="hybridMultilevel"/>
    <w:tmpl w:val="8A9E6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D9380E"/>
    <w:multiLevelType w:val="hybridMultilevel"/>
    <w:tmpl w:val="891A1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503D13"/>
    <w:multiLevelType w:val="hybridMultilevel"/>
    <w:tmpl w:val="3EFCB144"/>
    <w:lvl w:ilvl="0" w:tplc="F684DD4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0419"/>
    <w:rsid w:val="00044865"/>
    <w:rsid w:val="00093F46"/>
    <w:rsid w:val="000B398D"/>
    <w:rsid w:val="000D7A73"/>
    <w:rsid w:val="00160FD6"/>
    <w:rsid w:val="001F62A8"/>
    <w:rsid w:val="002226EA"/>
    <w:rsid w:val="0025508D"/>
    <w:rsid w:val="002921E5"/>
    <w:rsid w:val="002F053F"/>
    <w:rsid w:val="00326DEF"/>
    <w:rsid w:val="00345513"/>
    <w:rsid w:val="004179CB"/>
    <w:rsid w:val="00442B3E"/>
    <w:rsid w:val="004911AE"/>
    <w:rsid w:val="004D1323"/>
    <w:rsid w:val="005E5B27"/>
    <w:rsid w:val="005E62F1"/>
    <w:rsid w:val="006114A5"/>
    <w:rsid w:val="00620419"/>
    <w:rsid w:val="00694237"/>
    <w:rsid w:val="00696724"/>
    <w:rsid w:val="00760E0F"/>
    <w:rsid w:val="00774585"/>
    <w:rsid w:val="007B5B67"/>
    <w:rsid w:val="00804660"/>
    <w:rsid w:val="0086605C"/>
    <w:rsid w:val="008B53CE"/>
    <w:rsid w:val="00916B79"/>
    <w:rsid w:val="0094441C"/>
    <w:rsid w:val="009F5587"/>
    <w:rsid w:val="00A23849"/>
    <w:rsid w:val="00A36A24"/>
    <w:rsid w:val="00AA749F"/>
    <w:rsid w:val="00AC50CF"/>
    <w:rsid w:val="00AC673E"/>
    <w:rsid w:val="00D07B66"/>
    <w:rsid w:val="00DA6C28"/>
    <w:rsid w:val="00DB3E2C"/>
    <w:rsid w:val="00DD68F9"/>
    <w:rsid w:val="00DF56CA"/>
    <w:rsid w:val="00EF0BF0"/>
    <w:rsid w:val="00F25B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2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1096</Words>
  <Characters>6250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dc:creator>
  <cp:lastModifiedBy>rehber</cp:lastModifiedBy>
  <cp:revision>5</cp:revision>
  <cp:lastPrinted>2017-10-06T08:30:00Z</cp:lastPrinted>
  <dcterms:created xsi:type="dcterms:W3CDTF">2017-10-06T07:00:00Z</dcterms:created>
  <dcterms:modified xsi:type="dcterms:W3CDTF">2017-10-06T08:47:00Z</dcterms:modified>
</cp:coreProperties>
</file>